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68" w:type="dxa"/>
        <w:tblInd w:w="90" w:type="dxa"/>
        <w:tblLook w:val="04A0"/>
      </w:tblPr>
      <w:tblGrid>
        <w:gridCol w:w="700"/>
        <w:gridCol w:w="1728"/>
        <w:gridCol w:w="2977"/>
        <w:gridCol w:w="980"/>
        <w:gridCol w:w="1240"/>
        <w:gridCol w:w="6143"/>
      </w:tblGrid>
      <w:tr w:rsidR="0054041E" w:rsidRPr="0054041E" w:rsidTr="0054041E">
        <w:trPr>
          <w:trHeight w:val="255"/>
        </w:trPr>
        <w:tc>
          <w:tcPr>
            <w:tcW w:w="5405" w:type="dxa"/>
            <w:gridSpan w:val="3"/>
            <w:tcBorders>
              <w:top w:val="nil"/>
              <w:left w:val="nil"/>
              <w:bottom w:val="nil"/>
              <w:right w:val="nil"/>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u w:val="single"/>
                <w:lang w:eastAsia="vi-VN"/>
              </w:rPr>
            </w:pPr>
            <w:r w:rsidRPr="0054041E">
              <w:rPr>
                <w:rFonts w:ascii="Times New Roman" w:eastAsia="Times New Roman" w:hAnsi="Times New Roman" w:cs="Times New Roman"/>
                <w:b/>
                <w:bCs/>
                <w:color w:val="000000"/>
                <w:sz w:val="28"/>
                <w:szCs w:val="28"/>
                <w:u w:val="single"/>
                <w:lang w:eastAsia="vi-VN"/>
              </w:rPr>
              <w:t> </w:t>
            </w:r>
          </w:p>
        </w:tc>
        <w:tc>
          <w:tcPr>
            <w:tcW w:w="980"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1240"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6143"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r>
      <w:tr w:rsidR="0054041E" w:rsidRPr="0054041E" w:rsidTr="0054041E">
        <w:trPr>
          <w:trHeight w:val="900"/>
        </w:trPr>
        <w:tc>
          <w:tcPr>
            <w:tcW w:w="13768" w:type="dxa"/>
            <w:gridSpan w:val="6"/>
            <w:tcBorders>
              <w:top w:val="nil"/>
              <w:left w:val="nil"/>
              <w:bottom w:val="nil"/>
              <w:right w:val="nil"/>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VỊ TRÍ, CHỈ TIÊU, YÊU CẦU THI TUYỂN CÔNG CHỨC VÀO CÁC ĐƠN VỊ QUẢN LÝ NHÀ NƯỚC</w:t>
            </w:r>
            <w:r w:rsidRPr="0054041E">
              <w:rPr>
                <w:rFonts w:ascii="Times New Roman" w:eastAsia="Times New Roman" w:hAnsi="Times New Roman" w:cs="Times New Roman"/>
                <w:b/>
                <w:bCs/>
                <w:color w:val="000000"/>
                <w:sz w:val="28"/>
                <w:szCs w:val="28"/>
                <w:lang w:eastAsia="vi-VN"/>
              </w:rPr>
              <w:br/>
              <w:t>THUỘC BỘ CÔNG THƯƠNG NĂM 2018</w:t>
            </w:r>
          </w:p>
        </w:tc>
      </w:tr>
      <w:tr w:rsidR="0054041E" w:rsidRPr="0054041E" w:rsidTr="0054041E">
        <w:trPr>
          <w:trHeight w:val="750"/>
        </w:trPr>
        <w:tc>
          <w:tcPr>
            <w:tcW w:w="13768" w:type="dxa"/>
            <w:gridSpan w:val="6"/>
            <w:tcBorders>
              <w:top w:val="nil"/>
              <w:left w:val="nil"/>
              <w:bottom w:val="nil"/>
              <w:right w:val="nil"/>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 xml:space="preserve">(Ban hành kèm theo Thông báo số  175/BCT-TCCB ngày 11/6/2018 của Bộ trưởng Bộ Công Thương </w:t>
            </w:r>
            <w:r w:rsidRPr="0054041E">
              <w:rPr>
                <w:rFonts w:ascii="Times New Roman" w:eastAsia="Times New Roman" w:hAnsi="Times New Roman" w:cs="Times New Roman"/>
                <w:i/>
                <w:iCs/>
                <w:color w:val="000000"/>
                <w:sz w:val="28"/>
                <w:szCs w:val="28"/>
                <w:lang w:eastAsia="vi-VN"/>
              </w:rPr>
              <w:br/>
              <w:t>về việc thi tuyển công chức năm 2018)</w:t>
            </w:r>
          </w:p>
        </w:tc>
      </w:tr>
      <w:tr w:rsidR="0054041E" w:rsidRPr="0054041E" w:rsidTr="0054041E">
        <w:trPr>
          <w:trHeight w:val="240"/>
        </w:trPr>
        <w:tc>
          <w:tcPr>
            <w:tcW w:w="700"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1728"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2977"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980"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1240"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c>
          <w:tcPr>
            <w:tcW w:w="6143" w:type="dxa"/>
            <w:tcBorders>
              <w:top w:val="nil"/>
              <w:left w:val="nil"/>
              <w:bottom w:val="nil"/>
              <w:right w:val="nil"/>
            </w:tcBorders>
            <w:shd w:val="clear" w:color="000000" w:fill="FFFFFF"/>
            <w:noWrap/>
            <w:vAlign w:val="bottom"/>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w:t>
            </w:r>
          </w:p>
        </w:tc>
      </w:tr>
      <w:tr w:rsidR="0054041E" w:rsidRPr="0054041E" w:rsidTr="0054041E">
        <w:trPr>
          <w:trHeight w:val="168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TT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Đơn vị</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Vị trí tuyển dụng</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Chỉ tiêu tuyển dụng</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Ngạch công chức</w:t>
            </w:r>
          </w:p>
        </w:tc>
        <w:tc>
          <w:tcPr>
            <w:tcW w:w="6143" w:type="dxa"/>
            <w:tcBorders>
              <w:top w:val="single" w:sz="4" w:space="0" w:color="auto"/>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Yêu cầu</w:t>
            </w:r>
          </w:p>
        </w:tc>
      </w:tr>
      <w:tr w:rsidR="0054041E" w:rsidRPr="0054041E" w:rsidTr="0054041E">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1</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2</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3</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4</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5</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i/>
                <w:iCs/>
                <w:color w:val="000000"/>
                <w:sz w:val="28"/>
                <w:szCs w:val="28"/>
                <w:lang w:eastAsia="vi-VN"/>
              </w:rPr>
            </w:pPr>
            <w:r w:rsidRPr="0054041E">
              <w:rPr>
                <w:rFonts w:ascii="Times New Roman" w:eastAsia="Times New Roman" w:hAnsi="Times New Roman" w:cs="Times New Roman"/>
                <w:i/>
                <w:iCs/>
                <w:color w:val="000000"/>
                <w:sz w:val="28"/>
                <w:szCs w:val="28"/>
                <w:lang w:eastAsia="vi-VN"/>
              </w:rPr>
              <w:t>6</w:t>
            </w:r>
          </w:p>
        </w:tc>
      </w:tr>
      <w:tr w:rsidR="0054041E" w:rsidRPr="0054041E" w:rsidTr="0054041E">
        <w:trPr>
          <w:trHeight w:val="12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Văn phòng Bộ</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Hành chính (Phòng Hành chính - Lưu trữ)</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kinh tế, xã hội. Chứng chỉ tiếng Anh, tin học theo quy định hiện hành.</w:t>
            </w:r>
          </w:p>
        </w:tc>
      </w:tr>
      <w:tr w:rsidR="0054041E" w:rsidRPr="0054041E" w:rsidTr="0054041E">
        <w:trPr>
          <w:trHeight w:val="12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Thanh tra Bộ</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Thanh tra viên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5</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loại khá trở lên chuyên ngành kế toán, tài chính, luật, xây dựng, có ít nhất 03 năm kinh nghiệm. Có chứng chỉ tiếng Anh, tin học theo quy định hiện hành.</w:t>
            </w:r>
          </w:p>
        </w:tc>
      </w:tr>
      <w:tr w:rsidR="0054041E" w:rsidRPr="0054041E" w:rsidTr="0054041E">
        <w:trPr>
          <w:trHeight w:val="915"/>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3</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Tổ chức cán bộ</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lưu trữ hồ sơ cán bộ</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văn thư, lưu trữ. Có chứng chỉ tiếng Anh, tin học theo quy định hiện hành.</w:t>
            </w:r>
          </w:p>
        </w:tc>
      </w:tr>
      <w:tr w:rsidR="0054041E" w:rsidRPr="0054041E" w:rsidTr="0054041E">
        <w:trPr>
          <w:trHeight w:val="115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phụ trách công tác tổ chức cán bộ</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Có ít nhất 03 năm kinh nghiệm công tác. Thành thạo kỹ năng soạn thảo văn bản. Có chứng chỉ tiếng Anh, tin học theo quy định hiện hành.</w:t>
            </w:r>
          </w:p>
        </w:tc>
      </w:tr>
      <w:tr w:rsidR="0054041E" w:rsidRPr="0054041E" w:rsidTr="0054041E">
        <w:trPr>
          <w:trHeight w:val="154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4</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Kế hoạch</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phòng thống kê (thống kê ngành năng lượng)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kinh tế, mỏ địa chất. Có khả năng thuyết trình. Chứng chỉ tiếng Anh, tin học theo quy định hiện hành.</w:t>
            </w:r>
          </w:p>
        </w:tc>
      </w:tr>
      <w:tr w:rsidR="0054041E" w:rsidRPr="0054041E" w:rsidTr="0054041E">
        <w:trPr>
          <w:trHeight w:val="2250"/>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5</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Thị trường châu Á - châu Phi</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Hàn Quốc</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kinh tế đối ngoại; Sử dụng và phiên dịch thành thạo tiếng Hàn Quốc; Có hiểu biết tốt về kinh tế quốc tế, thương mại quốc tế, pháp luật thương mại, nghiệp vụ ngoại thương, nghiệp vụ lễ tân đối ngoại; Có chứng chỉ tiếng Anh, tin học theo quy định hiện hành.</w:t>
            </w:r>
          </w:p>
        </w:tc>
      </w:tr>
      <w:tr w:rsidR="0054041E" w:rsidRPr="0054041E" w:rsidTr="0054041E">
        <w:trPr>
          <w:trHeight w:val="222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Nhật Bản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kinh tế đối ngoại; Sử dụng và phiên dịch thành thạo tiếng Nhật Bản; Có hiểu biết tốt về kinh tế quốc tế, thương mại quốc tế, pháp luật thương mại, nghiệp vụ ngoại thương, nghiệp vụ lễ tân đối ngoại; Có chứng chỉ tiếng Anh, tin học theo quy định hiện hành.</w:t>
            </w:r>
          </w:p>
        </w:tc>
      </w:tr>
      <w:tr w:rsidR="0054041E" w:rsidRPr="0054041E" w:rsidTr="0054041E">
        <w:trPr>
          <w:trHeight w:val="222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Trung Quốc</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3</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kinh tế đối ngoại; Sử dụng và phiên dịch thành thạo tiếng Trung Quốc; Có hiểu biết tốt về kinh tế quốc tế, thương mại quốc tế, pháp luật thương mại, nghiệp vụ ngoại thương, nghiệp vụ lễ tân đối ngoại; Có chứng chỉ tiếng Anh, tin học theo quy định hiện hành.</w:t>
            </w:r>
          </w:p>
        </w:tc>
      </w:tr>
      <w:tr w:rsidR="0054041E" w:rsidRPr="0054041E" w:rsidTr="0054041E">
        <w:trPr>
          <w:trHeight w:val="225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Anh</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kinh tế đối ngoại; Sử dụng và phiên dịch thành thạo tiếng Anh; Có hiểu biết tốt về kinh tế quốc tế, thương mại quốc tế, pháp luật thương mại, nghiệp vụ ngoại thương, nghiệp vụ lễ tân đối ngoại; Có chứng chỉ tin học theo quy định hiện hành.</w:t>
            </w:r>
          </w:p>
        </w:tc>
      </w:tr>
      <w:tr w:rsidR="0054041E" w:rsidRPr="0054041E" w:rsidTr="0054041E">
        <w:trPr>
          <w:trHeight w:val="225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Thị trường châu Á - châu Phi</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Pháp</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kinh tế đối ngoại; Sử dụng và phiên dịch thành thạo tiếng Pháp; Có hiểu biết tốt về kinh tế quốc tế, thương mại quốc tế, pháp luật thương mại, nghiệp vụ ngoại thương, nghiệp vụ lễ tân đối ngoại; Có chứng chỉ tiếng Anh, tin học theo quy định hiện hành.</w:t>
            </w:r>
          </w:p>
        </w:tc>
      </w:tr>
      <w:tr w:rsidR="0054041E" w:rsidRPr="0054041E" w:rsidTr="0054041E">
        <w:trPr>
          <w:trHeight w:val="1875"/>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6</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Thị trường châu Âu - châu Mỹ</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Anh</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Tốt nghiệp đại học trong và ngoài nước chuyên ngành ngôn ngữ, ngoại giao, quan hệ quốc tế, kinh tế đối ngoại. Sử dụng và phiên dịch thành thạo tiếng Anh; Có hiểu biết tốt về kinh tế quốc tế, thương mại quốc tế, pháp luật thương mại, nghiệp vụ ngoại </w:t>
            </w:r>
            <w:r w:rsidRPr="0054041E">
              <w:rPr>
                <w:rFonts w:ascii="Times New Roman" w:eastAsia="Times New Roman" w:hAnsi="Times New Roman" w:cs="Times New Roman"/>
                <w:color w:val="000000"/>
                <w:sz w:val="28"/>
                <w:szCs w:val="28"/>
                <w:lang w:eastAsia="vi-VN"/>
              </w:rPr>
              <w:lastRenderedPageBreak/>
              <w:t>thương, nghiệp vụ lễ tân đối ngoại. Chứng chỉ tin học theo quy định.</w:t>
            </w:r>
          </w:p>
        </w:tc>
      </w:tr>
      <w:tr w:rsidR="0054041E" w:rsidRPr="0054041E" w:rsidTr="0054041E">
        <w:trPr>
          <w:trHeight w:val="225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thị trường tiếng Tây Ban Nha</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trong và ngoài nước chuyên ngành ngôn ngữ, ngoại giao, quan hệ quốc tế hoặc kinh tế đối ngoại. Sử dụng và phiên dịch thành thạo tiếng Tây Ban Nha; Có hiểu biết tốt về kinh tế quốc tế, thương mại quốc tế, pháp luật thương mại, nghiệp vụ ngoại thương, nghiệp vụ lễ tân đối ngoại. Chứng chỉ tiếng Anh, tin học theo quy định.</w:t>
            </w:r>
          </w:p>
        </w:tc>
      </w:tr>
      <w:tr w:rsidR="0054041E" w:rsidRPr="0054041E" w:rsidTr="0054041E">
        <w:trPr>
          <w:trHeight w:val="7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7</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Chính sách thương mại đa biên</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7</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luật, tài chính, quan hệ quốc tế. Sử dụng thành thạo tiếng Anh. Chứng chỉ tin học.</w:t>
            </w:r>
          </w:p>
        </w:tc>
      </w:tr>
      <w:tr w:rsidR="0054041E" w:rsidRPr="0054041E" w:rsidTr="0054041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8</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Vụ Thị trường </w:t>
            </w:r>
            <w:r w:rsidRPr="0054041E">
              <w:rPr>
                <w:rFonts w:ascii="Times New Roman" w:eastAsia="Times New Roman" w:hAnsi="Times New Roman" w:cs="Times New Roman"/>
                <w:color w:val="000000"/>
                <w:sz w:val="28"/>
                <w:szCs w:val="28"/>
                <w:lang w:eastAsia="vi-VN"/>
              </w:rPr>
              <w:br/>
              <w:t>trong nước</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nhóm nghiệp vụ về Sở Giao dịch hàng hóa</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tài chính, ngân hàng. Tiếng Anh đạt B1, chứng chỉ tin học theo quy định. Ưu tiên có bằng về tin học, lập trình.</w:t>
            </w:r>
          </w:p>
        </w:tc>
      </w:tr>
      <w:tr w:rsidR="0054041E" w:rsidRPr="0054041E" w:rsidTr="0054041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9</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Vụ Pháp chế</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xây dựng pháp luật</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5</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loại khá trở lên các chuyên ngành luật, kinh tế, tài chính, quan hệ quốc tế. Chứng chỉ tiếng Anh, tin học theo quy định hiện hành.</w:t>
            </w:r>
          </w:p>
        </w:tc>
      </w:tr>
      <w:tr w:rsidR="0054041E" w:rsidRPr="0054041E" w:rsidTr="0054041E">
        <w:trPr>
          <w:trHeight w:val="2250"/>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lastRenderedPageBreak/>
              <w:t>10</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Văn phòng </w:t>
            </w:r>
            <w:r w:rsidRPr="0054041E">
              <w:rPr>
                <w:rFonts w:ascii="Times New Roman" w:eastAsia="Times New Roman" w:hAnsi="Times New Roman" w:cs="Times New Roman"/>
                <w:color w:val="000000"/>
                <w:sz w:val="28"/>
                <w:szCs w:val="28"/>
                <w:lang w:eastAsia="vi-VN"/>
              </w:rPr>
              <w:br/>
              <w:t>Ban Chỉ đạo liên ngành hội nhập quốc tế về kinh tế</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hỗ trợ hợp tác và đàm phán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tiếng Anh, kinh tế đối ngoại, quan hệ kinh tế quốc tế, đầu tư quốc tế, luật kinh tế quốc tế. Có khả năng biên, phiên dịch Anh-Việt, Việt-Anh thành thạo; thuyết trình tốt, giao tiếp tốt, có khả năng thu thập thông tin, phân tích, tổng hợp, viết báo cáo, viết bài về các nội dung chuyên ngành hội nhập kinh tế quốc tế. Có chứng chỉ tin học theo quy định.</w:t>
            </w:r>
          </w:p>
        </w:tc>
      </w:tr>
      <w:tr w:rsidR="0054041E" w:rsidRPr="0054041E" w:rsidTr="0054041E">
        <w:trPr>
          <w:trHeight w:val="187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hành chính tổng hợp</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quản trị kinh doanh, tài chính kế toán. Có khả năng bao quát, quản lý, sắp xếp công việc hiệu quả, nhanh nhẹn ham học hỏi, có tinh thần trách nhiệm cao trong công việc, am hiểu các công việc hành chính tổng hợp. Chứng chỉ tiếng Anh, tin học theo quy định.</w:t>
            </w:r>
          </w:p>
        </w:tc>
      </w:tr>
      <w:tr w:rsidR="0054041E" w:rsidRPr="0054041E" w:rsidTr="0054041E">
        <w:trPr>
          <w:trHeight w:val="12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11</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Hóa chất</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quản lý lĩnh vực hóa chất</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Hóa, tiếng Anh trình độ B2 trở lên. Ưu tiên có kinh nghiệm thực tế về công nghiệp hóa chất, có bằng thạc sỹ công nghệ hóa học. Chứng chỉ tin học</w:t>
            </w:r>
          </w:p>
        </w:tc>
      </w:tr>
      <w:tr w:rsidR="0054041E" w:rsidRPr="0054041E" w:rsidTr="0054041E">
        <w:trPr>
          <w:trHeight w:val="12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12</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Xúc tiến thương mại</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quản lý thương hiệu</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thương mại, marketing, luật. Sử dụng thành thạo tiếng Anh. Chứng chỉ Tiếng Anh, tin học theo quy định.</w:t>
            </w:r>
          </w:p>
        </w:tc>
      </w:tr>
      <w:tr w:rsidR="0054041E" w:rsidRPr="0054041E" w:rsidTr="0054041E">
        <w:trPr>
          <w:trHeight w:val="1500"/>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13</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Phòng vệ thương mại</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lĩnh vực điều tra chống bán phá giá và chống trợ cấp</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Tốt nghiệp Đại học trở lên chuyên ngành Luật, Kinh tế, Tài chính; sử dụng thành thạo tiếng Anh, ưu tiên biết thêm tiếng Trung. Có kỹ năng phân tích, tổng hợp, làm việc nhóm. Chứng chỉ tiếng Anh, tin học </w:t>
            </w:r>
            <w:r w:rsidRPr="0054041E">
              <w:rPr>
                <w:rFonts w:ascii="Times New Roman" w:eastAsia="Times New Roman" w:hAnsi="Times New Roman" w:cs="Times New Roman"/>
                <w:color w:val="000000"/>
                <w:sz w:val="28"/>
                <w:szCs w:val="28"/>
                <w:lang w:eastAsia="vi-VN"/>
              </w:rPr>
              <w:lastRenderedPageBreak/>
              <w:t>theo quy định hiện hành.</w:t>
            </w:r>
          </w:p>
        </w:tc>
      </w:tr>
      <w:tr w:rsidR="0054041E" w:rsidRPr="0054041E" w:rsidTr="0054041E">
        <w:trPr>
          <w:trHeight w:val="112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lĩnh vực điều tra thiệt hại và tự vệ</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Luật, Kinh tế, Tài chính; sử dụng thành thạo tiếng Anh. Chứng chỉ tiếng Anh, tin học theo quy định hiện hành. Có kỹ năng phân tích, tổng hợp, làm việc nhóm.</w:t>
            </w:r>
          </w:p>
        </w:tc>
      </w:tr>
      <w:tr w:rsidR="0054041E" w:rsidRPr="0054041E" w:rsidTr="0054041E">
        <w:trPr>
          <w:trHeight w:val="165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xử lý phòng vệ thương mại nước ngoài</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Luật, Quản trị kinh doanh. Sử dụng thành thạo tiếng Anh, ưu tiên biết thêm ngoại ngữ khác. Chứng chỉ tiếng Anh, tin học theo quy định hiện hành. Có kỹ năng phân tích, tổng hợp, làm việc nhóm.</w:t>
            </w:r>
          </w:p>
        </w:tc>
      </w:tr>
      <w:tr w:rsidR="0054041E" w:rsidRPr="0054041E" w:rsidTr="0054041E">
        <w:trPr>
          <w:trHeight w:val="1215"/>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14</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Xuất nhập khẩu</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nghiệp vụ xuất nhập khẩu</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5</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QTKD, kinh tế quốc tế, kinh tế đối ngoại, thương mại quốc tế. Tiếng Anh trình độ C (B1). Chứng chỉ tin học theo quy định.</w:t>
            </w:r>
          </w:p>
        </w:tc>
      </w:tr>
      <w:tr w:rsidR="0054041E" w:rsidRPr="0054041E" w:rsidTr="0054041E">
        <w:trPr>
          <w:trHeight w:val="150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Phòng Quản lý xuất, nhập khẩu khu vực (02 tại TP Hồ Chí Minh, 02 tại Bình Dương).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4</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QTKD, kế toán, kiểm toán và phân tích kinh tế; Chứng chỉ tiếng Anh, tin học theo quy định.</w:t>
            </w:r>
          </w:p>
        </w:tc>
      </w:tr>
      <w:tr w:rsidR="0054041E" w:rsidRPr="0054041E" w:rsidTr="0054041E">
        <w:trPr>
          <w:trHeight w:val="102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Chuyên viên Văn phòng </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Quản trị văn phòng; Chứng chỉ tiếng Anh, tin học theo quy định.</w:t>
            </w:r>
          </w:p>
        </w:tc>
      </w:tr>
      <w:tr w:rsidR="0054041E" w:rsidRPr="0054041E" w:rsidTr="0054041E">
        <w:trPr>
          <w:trHeight w:val="1125"/>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lastRenderedPageBreak/>
              <w:t>15</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Cục Thương mại điện tử và Kinh tế số</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phụ trách công tác hợp tác quốc tế về thương mại điện tử</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Ngôn ngữ Anh, kinh tế, tài chính. Thi chuyên ngành bằng tiếng Anh. Chứng chỉ tin học theo quy định.</w:t>
            </w:r>
          </w:p>
        </w:tc>
      </w:tr>
      <w:tr w:rsidR="0054041E" w:rsidRPr="0054041E" w:rsidTr="0054041E">
        <w:trPr>
          <w:trHeight w:val="150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phụ trách công tác phát triển dịch vụ trực tuyến và xây dựng Chính phủ điện tử</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công nghệ thông tin, kinh tế, thương mại điện tử. Am hiểu về các mô hình dịch vụ công trực tuyến trong lĩnh vực quản lý nhà nước về thương mại điện tử. Thi chuyên ngành bằng tiếng Anh. Chứng chỉ tin học theo quy định.</w:t>
            </w:r>
          </w:p>
        </w:tc>
      </w:tr>
      <w:tr w:rsidR="0054041E" w:rsidRPr="0054041E" w:rsidTr="0054041E">
        <w:trPr>
          <w:trHeight w:val="750"/>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16</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Công Thương địa phương</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CV về công tác khuyến công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kinh tế (chuyên ngành thuộc lĩnh vực kỹ thuật, công nghiệp, ngành kỹ thuật, ngành quản trị kinh doanh. Có ít nhất 02 năm kinh nghiệm trong lĩnh vực cần tuyển dụng. Có chứng chỉ tiếng Anh, tin học theo quy định hiện hành.</w:t>
            </w:r>
          </w:p>
        </w:tc>
      </w:tr>
      <w:tr w:rsidR="0054041E" w:rsidRPr="0054041E" w:rsidTr="0054041E">
        <w:trPr>
          <w:trHeight w:val="150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theo dõi, quản lý chương trình mục tiêu quốc gia xây dựng nông thôn mới</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r>
      <w:tr w:rsidR="0054041E" w:rsidRPr="0054041E" w:rsidTr="0054041E">
        <w:trPr>
          <w:trHeight w:val="112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CV theo dõi, quản lý hoạt động công thương địa phương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r>
      <w:tr w:rsidR="0054041E" w:rsidRPr="0054041E" w:rsidTr="0054041E">
        <w:trPr>
          <w:trHeight w:val="112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kế toán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chuyên ngành Tài chính, Kế toán. Có ít nhất 05 năm kinh nghiệm trong cần tuyển dụng. Có chứng chỉ tiếng Anh, tin học theo quy định hiện hành</w:t>
            </w:r>
          </w:p>
        </w:tc>
      </w:tr>
      <w:tr w:rsidR="0054041E" w:rsidRPr="0054041E" w:rsidTr="0054041E">
        <w:trPr>
          <w:trHeight w:val="130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pháp chế</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Tốt nghiệp đại học trở lên chuyên ngành Luật, hành chính học. Có ít nhất 03 năm kinh nghiệm trong lĩnh vực cần tuyển tuyển dụng. Có chứng chỉ tiếng Anh, tin học theo quy định hiện hành</w:t>
            </w:r>
          </w:p>
        </w:tc>
      </w:tr>
      <w:tr w:rsidR="0054041E" w:rsidRPr="0054041E" w:rsidTr="0054041E">
        <w:trPr>
          <w:trHeight w:val="1260"/>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lastRenderedPageBreak/>
              <w:t>17</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Điều tiết điện lực</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nghiên cứu phát triển thị trường điện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Kỹ sư điện chuyên ngành Hệ thống điện. Tiếng Anh trình độ B1 hoặc tương đương trở lên. Chứng chỉ tin học.</w:t>
            </w:r>
          </w:p>
        </w:tc>
      </w:tr>
      <w:tr w:rsidR="0054041E" w:rsidRPr="0054041E" w:rsidTr="0054041E">
        <w:trPr>
          <w:trHeight w:val="241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giám sát cân bằng cung cầu hệ thống điện, hệ thống điện thông minh và tích hợp năng lượng tái tạo</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2</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Kỹ sư điện, điện tử hoặc ngành kỹ thuật tương đương. Tiếng Anh trình độ B1 hoặc tương đương trở lên. Ưu tiên kỹ sư ngành hệ thống điện, các ứng viên có kinh nghiệm làm việc đối với các phần mềm tính toán trong hệ thống điện, kinh nghiệp xây dựng các quy định kỹ thuật trong hệ thống điện. Chứng chỉ tin học</w:t>
            </w:r>
          </w:p>
        </w:tc>
      </w:tr>
      <w:tr w:rsidR="0054041E" w:rsidRPr="0054041E" w:rsidTr="0054041E">
        <w:trPr>
          <w:trHeight w:val="100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tính toán, thẩm định giá phát điện</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Kỹ sư điện. Tiếng Anh trình độ B1 và tương đương trở lên. Chứng chỉ tin học</w:t>
            </w:r>
          </w:p>
        </w:tc>
      </w:tr>
      <w:tr w:rsidR="0054041E" w:rsidRPr="0054041E" w:rsidTr="0054041E">
        <w:trPr>
          <w:trHeight w:val="39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18</w:t>
            </w:r>
          </w:p>
        </w:tc>
        <w:tc>
          <w:tcPr>
            <w:tcW w:w="1728"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Công nghiệp</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ngành công nghiệp hỗ trợ (Phụ trách xây dựng chính sách, hợp tác quốc tế ngành công nghiệp hỗ trợ; hỗ trợ vận hành Chương trình phát triển công nghiệp hỗ trợ)</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4</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tabs>
                <w:tab w:val="left" w:pos="7031"/>
              </w:tabs>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 xml:space="preserve">Tốt nghiệp đại học hoặc sau đại học loại giỏi trong và ngoài nước các chuyên ngành kinh tế, kỹ thuật, tài chính, kế toán, quản trị kinh doanh, thương mại. Chứng chỉ tin học, ngoại ngữ theo quy định (Ưu tiên: tốt nghiệp các trường đại học Bách Khoa, Kinh tế quốc dân, Ngoại thương, Quốc gia Hà Nội, Học viện Ngân hàng, Học viện Tài chính, có chuyên môn về tài chính kế toán để hỗ trợ vận hành các chương trình phát triển công nghiệp hỗ trợ, chứng chỉ tiếng Anh IELTS 6.0, TOEFL 80, TOEIC 600, các ứng viên có khả năng giao tiếp tốt bằng tiếng Hàn Quốc, tiếng Nhật). </w:t>
            </w:r>
          </w:p>
        </w:tc>
      </w:tr>
      <w:tr w:rsidR="0054041E" w:rsidRPr="0054041E" w:rsidTr="0054041E">
        <w:trPr>
          <w:trHeight w:val="855"/>
        </w:trPr>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lastRenderedPageBreak/>
              <w:t>19</w:t>
            </w:r>
          </w:p>
        </w:tc>
        <w:tc>
          <w:tcPr>
            <w:tcW w:w="1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Cục Cạnh tranh và Bảo vệ người tiêu dùng</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Chuyên viên kiểm soát tập chung kinh tế</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val="restart"/>
            <w:tcBorders>
              <w:top w:val="nil"/>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Tốt nghiệp đại học trở lên chuyên ngành Luật, Kinh tế, Tài chính, Ngoại giao. Sử dụng thành thạo tiếng Anh hoặc tiếng Pháp. Đạt chuẩn kỹ năng công nghệ thông tin.</w:t>
            </w:r>
          </w:p>
        </w:tc>
      </w:tr>
      <w:tr w:rsidR="0054041E" w:rsidRPr="0054041E" w:rsidTr="0054041E">
        <w:trPr>
          <w:trHeight w:val="112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Chuyên viên điều tra xử lý hành vi cạnh tranh không lành mạnh</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r>
      <w:tr w:rsidR="0054041E" w:rsidRPr="0054041E" w:rsidTr="0054041E">
        <w:trPr>
          <w:trHeight w:val="232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CV nghiên cứu và rà soát thị trường, xây dựng CSDL thị trường, thông tin vụ việc, nghiên cứu phát triển nghiệp vụ điều tra</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r>
      <w:tr w:rsidR="0054041E" w:rsidRPr="0054041E" w:rsidTr="0054041E">
        <w:trPr>
          <w:trHeight w:val="780"/>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CV bảo vệ người tiêu dùng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r>
      <w:tr w:rsidR="0054041E" w:rsidRPr="0054041E" w:rsidTr="0054041E">
        <w:trPr>
          <w:trHeight w:val="85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CV kiểm soát hợp đồng theo mẫu</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p>
        </w:tc>
      </w:tr>
      <w:tr w:rsidR="0054041E" w:rsidRPr="0054041E" w:rsidTr="0054041E">
        <w:trPr>
          <w:trHeight w:val="1485"/>
        </w:trPr>
        <w:tc>
          <w:tcPr>
            <w:tcW w:w="700"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1728" w:type="dxa"/>
            <w:vMerge/>
            <w:tcBorders>
              <w:top w:val="nil"/>
              <w:left w:val="single" w:sz="4" w:space="0" w:color="auto"/>
              <w:bottom w:val="single" w:sz="4" w:space="0" w:color="auto"/>
              <w:right w:val="single" w:sz="4" w:space="0" w:color="auto"/>
            </w:tcBorders>
            <w:vAlign w:val="center"/>
            <w:hideMark/>
          </w:tcPr>
          <w:p w:rsidR="0054041E" w:rsidRPr="0054041E" w:rsidRDefault="0054041E" w:rsidP="0054041E">
            <w:pPr>
              <w:spacing w:after="0" w:line="240" w:lineRule="auto"/>
              <w:rPr>
                <w:rFonts w:ascii="Times New Roman" w:eastAsia="Times New Roman" w:hAnsi="Times New Roman" w:cs="Times New Roman"/>
                <w:color w:val="000000"/>
                <w:sz w:val="28"/>
                <w:szCs w:val="28"/>
                <w:lang w:eastAsia="vi-VN"/>
              </w:rPr>
            </w:pP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 điều phối các hoạt động hợp tác quốc tế về cạnh tranh và bảo vệ người tiêu dùng</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1</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color w:val="000000"/>
                <w:sz w:val="28"/>
                <w:szCs w:val="28"/>
                <w:lang w:eastAsia="vi-VN"/>
              </w:rPr>
            </w:pPr>
            <w:r w:rsidRPr="0054041E">
              <w:rPr>
                <w:rFonts w:ascii="Times New Roman" w:eastAsia="Times New Roman" w:hAnsi="Times New Roman" w:cs="Times New Roman"/>
                <w:color w:val="000000"/>
                <w:sz w:val="28"/>
                <w:szCs w:val="28"/>
                <w:lang w:eastAsia="vi-VN"/>
              </w:rPr>
              <w:t>Chuyên viên</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rPr>
                <w:rFonts w:ascii="Times New Roman" w:eastAsia="Times New Roman" w:hAnsi="Times New Roman" w:cs="Times New Roman"/>
                <w:sz w:val="28"/>
                <w:szCs w:val="28"/>
                <w:lang w:eastAsia="vi-VN"/>
              </w:rPr>
            </w:pPr>
            <w:r w:rsidRPr="0054041E">
              <w:rPr>
                <w:rFonts w:ascii="Times New Roman" w:eastAsia="Times New Roman" w:hAnsi="Times New Roman" w:cs="Times New Roman"/>
                <w:sz w:val="28"/>
                <w:szCs w:val="28"/>
                <w:lang w:eastAsia="vi-VN"/>
              </w:rPr>
              <w:t>Tốt nghiệp đại học trở lên chuyên ngành Luật, Kinh tế, Tài chính hoặc ngoại giao. Sử dụng thành thạo tiếng Anh hoặc tiếng Pháp. Đạt chuẩn kỹ năng công nghệ thông tin.</w:t>
            </w:r>
          </w:p>
        </w:tc>
      </w:tr>
      <w:tr w:rsidR="0054041E" w:rsidRPr="0054041E" w:rsidTr="0054041E">
        <w:trPr>
          <w:trHeight w:val="630"/>
        </w:trPr>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TỔNG CỘNG:</w:t>
            </w:r>
          </w:p>
        </w:tc>
        <w:tc>
          <w:tcPr>
            <w:tcW w:w="2977"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 </w:t>
            </w:r>
          </w:p>
        </w:tc>
        <w:tc>
          <w:tcPr>
            <w:tcW w:w="98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78</w:t>
            </w:r>
          </w:p>
        </w:tc>
        <w:tc>
          <w:tcPr>
            <w:tcW w:w="1240"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center"/>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 </w:t>
            </w:r>
          </w:p>
        </w:tc>
        <w:tc>
          <w:tcPr>
            <w:tcW w:w="6143" w:type="dxa"/>
            <w:tcBorders>
              <w:top w:val="nil"/>
              <w:left w:val="nil"/>
              <w:bottom w:val="single" w:sz="4" w:space="0" w:color="auto"/>
              <w:right w:val="single" w:sz="4" w:space="0" w:color="auto"/>
            </w:tcBorders>
            <w:shd w:val="clear" w:color="000000" w:fill="FFFFFF"/>
            <w:vAlign w:val="center"/>
            <w:hideMark/>
          </w:tcPr>
          <w:p w:rsidR="0054041E" w:rsidRPr="0054041E" w:rsidRDefault="0054041E" w:rsidP="0054041E">
            <w:pPr>
              <w:spacing w:after="0" w:line="240" w:lineRule="auto"/>
              <w:jc w:val="both"/>
              <w:rPr>
                <w:rFonts w:ascii="Times New Roman" w:eastAsia="Times New Roman" w:hAnsi="Times New Roman" w:cs="Times New Roman"/>
                <w:b/>
                <w:bCs/>
                <w:color w:val="000000"/>
                <w:sz w:val="28"/>
                <w:szCs w:val="28"/>
                <w:lang w:eastAsia="vi-VN"/>
              </w:rPr>
            </w:pPr>
            <w:r w:rsidRPr="0054041E">
              <w:rPr>
                <w:rFonts w:ascii="Times New Roman" w:eastAsia="Times New Roman" w:hAnsi="Times New Roman" w:cs="Times New Roman"/>
                <w:b/>
                <w:bCs/>
                <w:color w:val="000000"/>
                <w:sz w:val="28"/>
                <w:szCs w:val="28"/>
                <w:lang w:eastAsia="vi-VN"/>
              </w:rPr>
              <w:t> </w:t>
            </w:r>
          </w:p>
        </w:tc>
      </w:tr>
    </w:tbl>
    <w:p w:rsidR="007875B3" w:rsidRDefault="007875B3"/>
    <w:sectPr w:rsidR="007875B3" w:rsidSect="0054041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compat/>
  <w:rsids>
    <w:rsidRoot w:val="0054041E"/>
    <w:rsid w:val="0054041E"/>
    <w:rsid w:val="007875B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5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2018-06-14T00:37:00Z</dcterms:created>
  <dcterms:modified xsi:type="dcterms:W3CDTF">2018-06-14T00:37:00Z</dcterms:modified>
</cp:coreProperties>
</file>